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27688" w14:textId="77777777" w:rsidR="00DD032E" w:rsidRDefault="00DD032E">
      <w:pPr>
        <w:rPr>
          <w:rFonts w:ascii="Verdana" w:hAnsi="Verdana"/>
          <w:sz w:val="16"/>
          <w:szCs w:val="16"/>
        </w:rPr>
      </w:pPr>
    </w:p>
    <w:p w14:paraId="1E8A1ECB" w14:textId="77777777" w:rsidR="00DD032E" w:rsidRDefault="00DF180E">
      <w:pPr>
        <w:rPr>
          <w:rFonts w:ascii="Verdana" w:hAnsi="Verdana"/>
          <w:sz w:val="16"/>
          <w:szCs w:val="16"/>
        </w:rPr>
      </w:pPr>
      <w:r>
        <w:rPr>
          <w:rFonts w:ascii="Century" w:hAnsi="Century"/>
          <w:b/>
          <w:noProof/>
          <w:sz w:val="18"/>
          <w:szCs w:val="18"/>
        </w:rPr>
        <w:drawing>
          <wp:inline distT="0" distB="0" distL="0" distR="0" wp14:anchorId="64DCADB7" wp14:editId="01013A00">
            <wp:extent cx="3381375" cy="1123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C0DFD" w14:textId="77777777" w:rsidR="00DD032E" w:rsidRDefault="00DD032E">
      <w:pPr>
        <w:rPr>
          <w:rFonts w:ascii="Verdana" w:hAnsi="Verdana"/>
          <w:sz w:val="16"/>
          <w:szCs w:val="16"/>
        </w:rPr>
      </w:pPr>
    </w:p>
    <w:p w14:paraId="36417E40" w14:textId="77777777" w:rsidR="00DD032E" w:rsidRDefault="00DD032E">
      <w:pPr>
        <w:rPr>
          <w:rFonts w:ascii="Verdana" w:hAnsi="Verdana"/>
          <w:sz w:val="16"/>
          <w:szCs w:val="16"/>
        </w:rPr>
      </w:pPr>
    </w:p>
    <w:p w14:paraId="099520D7" w14:textId="77777777" w:rsidR="00EC7D6A" w:rsidRDefault="00DD032E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</w:t>
      </w:r>
      <w:r w:rsidR="003E32A2" w:rsidRPr="003E32A2">
        <w:rPr>
          <w:rFonts w:ascii="Verdana" w:hAnsi="Verdana"/>
          <w:sz w:val="16"/>
          <w:szCs w:val="16"/>
        </w:rPr>
        <w:tab/>
      </w:r>
      <w:r w:rsidR="003E32A2" w:rsidRPr="003E32A2">
        <w:rPr>
          <w:rFonts w:ascii="Verdana" w:hAnsi="Verdana"/>
          <w:sz w:val="16"/>
          <w:szCs w:val="16"/>
        </w:rPr>
        <w:tab/>
      </w:r>
      <w:r w:rsidR="003E32A2" w:rsidRPr="003E32A2">
        <w:rPr>
          <w:rFonts w:ascii="Verdana" w:hAnsi="Verdana"/>
          <w:sz w:val="16"/>
          <w:szCs w:val="16"/>
        </w:rPr>
        <w:tab/>
      </w:r>
      <w:r w:rsidR="003E32A2" w:rsidRPr="003E32A2">
        <w:rPr>
          <w:rFonts w:ascii="Verdana" w:hAnsi="Verdana"/>
          <w:sz w:val="16"/>
          <w:szCs w:val="16"/>
        </w:rPr>
        <w:tab/>
      </w:r>
      <w:r w:rsidR="003E32A2" w:rsidRPr="003E32A2">
        <w:rPr>
          <w:rFonts w:ascii="Verdana" w:hAnsi="Verdana"/>
          <w:sz w:val="16"/>
          <w:szCs w:val="16"/>
        </w:rPr>
        <w:tab/>
      </w:r>
      <w:r w:rsidR="003E32A2" w:rsidRPr="003E32A2">
        <w:rPr>
          <w:rFonts w:ascii="Verdana" w:hAnsi="Verdana"/>
          <w:sz w:val="16"/>
          <w:szCs w:val="16"/>
        </w:rPr>
        <w:tab/>
      </w:r>
      <w:r w:rsidR="003E32A2" w:rsidRPr="003E32A2">
        <w:rPr>
          <w:rFonts w:ascii="Verdana" w:hAnsi="Verdana"/>
          <w:sz w:val="16"/>
          <w:szCs w:val="16"/>
        </w:rPr>
        <w:tab/>
      </w:r>
      <w:r w:rsidR="003E32A2" w:rsidRPr="006756F3">
        <w:rPr>
          <w:rFonts w:ascii="Verdana" w:hAnsi="Verdana"/>
          <w:b/>
          <w:sz w:val="16"/>
          <w:szCs w:val="16"/>
        </w:rPr>
        <w:t xml:space="preserve">Al Dirigente Scolastico </w:t>
      </w:r>
    </w:p>
    <w:p w14:paraId="39198570" w14:textId="77777777" w:rsidR="00292C7D" w:rsidRPr="006756F3" w:rsidRDefault="00292C7D" w:rsidP="00292C7D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  <w:t>Al Dsga</w:t>
      </w:r>
    </w:p>
    <w:p w14:paraId="2320EF68" w14:textId="77777777" w:rsidR="003E32A2" w:rsidRPr="006756F3" w:rsidRDefault="006756F3">
      <w:pPr>
        <w:rPr>
          <w:rFonts w:ascii="Verdana" w:hAnsi="Verdana"/>
          <w:b/>
          <w:sz w:val="16"/>
          <w:szCs w:val="16"/>
        </w:rPr>
      </w:pPr>
      <w:r w:rsidRPr="006756F3">
        <w:rPr>
          <w:rFonts w:ascii="Verdana" w:hAnsi="Verdana"/>
          <w:b/>
          <w:sz w:val="16"/>
          <w:szCs w:val="16"/>
        </w:rPr>
        <w:tab/>
      </w:r>
      <w:r w:rsidRPr="006756F3">
        <w:rPr>
          <w:rFonts w:ascii="Verdana" w:hAnsi="Verdana"/>
          <w:b/>
          <w:sz w:val="16"/>
          <w:szCs w:val="16"/>
        </w:rPr>
        <w:tab/>
      </w:r>
      <w:r w:rsidRPr="006756F3">
        <w:rPr>
          <w:rFonts w:ascii="Verdana" w:hAnsi="Verdana"/>
          <w:b/>
          <w:sz w:val="16"/>
          <w:szCs w:val="16"/>
        </w:rPr>
        <w:tab/>
      </w:r>
      <w:r w:rsidRPr="006756F3">
        <w:rPr>
          <w:rFonts w:ascii="Verdana" w:hAnsi="Verdana"/>
          <w:b/>
          <w:sz w:val="16"/>
          <w:szCs w:val="16"/>
        </w:rPr>
        <w:tab/>
      </w:r>
      <w:r w:rsidRPr="006756F3">
        <w:rPr>
          <w:rFonts w:ascii="Verdana" w:hAnsi="Verdana"/>
          <w:b/>
          <w:sz w:val="16"/>
          <w:szCs w:val="16"/>
        </w:rPr>
        <w:tab/>
      </w:r>
      <w:r w:rsidRPr="006756F3">
        <w:rPr>
          <w:rFonts w:ascii="Verdana" w:hAnsi="Verdana"/>
          <w:b/>
          <w:sz w:val="16"/>
          <w:szCs w:val="16"/>
        </w:rPr>
        <w:tab/>
      </w:r>
      <w:r w:rsidRPr="006756F3">
        <w:rPr>
          <w:rFonts w:ascii="Verdana" w:hAnsi="Verdana"/>
          <w:b/>
          <w:sz w:val="16"/>
          <w:szCs w:val="16"/>
        </w:rPr>
        <w:tab/>
      </w:r>
      <w:r w:rsidRPr="006756F3">
        <w:rPr>
          <w:rFonts w:ascii="Verdana" w:hAnsi="Verdana"/>
          <w:b/>
          <w:sz w:val="16"/>
          <w:szCs w:val="16"/>
        </w:rPr>
        <w:tab/>
      </w:r>
      <w:r w:rsidR="005F32F1">
        <w:rPr>
          <w:rFonts w:ascii="Verdana" w:hAnsi="Verdana"/>
          <w:b/>
          <w:sz w:val="16"/>
          <w:szCs w:val="16"/>
        </w:rPr>
        <w:t>IIS “</w:t>
      </w:r>
      <w:r w:rsidRPr="006756F3">
        <w:rPr>
          <w:rFonts w:ascii="Verdana" w:hAnsi="Verdana"/>
          <w:b/>
          <w:sz w:val="16"/>
          <w:szCs w:val="16"/>
        </w:rPr>
        <w:t xml:space="preserve"> MARZOTTO</w:t>
      </w:r>
      <w:r w:rsidR="005F32F1">
        <w:rPr>
          <w:rFonts w:ascii="Verdana" w:hAnsi="Verdana"/>
          <w:b/>
          <w:sz w:val="16"/>
          <w:szCs w:val="16"/>
        </w:rPr>
        <w:t xml:space="preserve"> – LUZZATTI” </w:t>
      </w:r>
    </w:p>
    <w:p w14:paraId="418D3AD4" w14:textId="77777777" w:rsidR="003E32A2" w:rsidRPr="006756F3" w:rsidRDefault="003E32A2">
      <w:pPr>
        <w:rPr>
          <w:rFonts w:ascii="Verdana" w:hAnsi="Verdana"/>
          <w:b/>
          <w:sz w:val="16"/>
          <w:szCs w:val="16"/>
        </w:rPr>
      </w:pPr>
      <w:r w:rsidRPr="006756F3">
        <w:rPr>
          <w:rFonts w:ascii="Verdana" w:hAnsi="Verdana"/>
          <w:b/>
          <w:sz w:val="16"/>
          <w:szCs w:val="16"/>
        </w:rPr>
        <w:tab/>
      </w:r>
      <w:r w:rsidRPr="006756F3">
        <w:rPr>
          <w:rFonts w:ascii="Verdana" w:hAnsi="Verdana"/>
          <w:b/>
          <w:sz w:val="16"/>
          <w:szCs w:val="16"/>
        </w:rPr>
        <w:tab/>
      </w:r>
      <w:r w:rsidRPr="006756F3">
        <w:rPr>
          <w:rFonts w:ascii="Verdana" w:hAnsi="Verdana"/>
          <w:b/>
          <w:sz w:val="16"/>
          <w:szCs w:val="16"/>
        </w:rPr>
        <w:tab/>
      </w:r>
      <w:r w:rsidRPr="006756F3">
        <w:rPr>
          <w:rFonts w:ascii="Verdana" w:hAnsi="Verdana"/>
          <w:b/>
          <w:sz w:val="16"/>
          <w:szCs w:val="16"/>
        </w:rPr>
        <w:tab/>
      </w:r>
      <w:r w:rsidRPr="006756F3">
        <w:rPr>
          <w:rFonts w:ascii="Verdana" w:hAnsi="Verdana"/>
          <w:b/>
          <w:sz w:val="16"/>
          <w:szCs w:val="16"/>
        </w:rPr>
        <w:tab/>
      </w:r>
      <w:r w:rsidRPr="006756F3">
        <w:rPr>
          <w:rFonts w:ascii="Verdana" w:hAnsi="Verdana"/>
          <w:b/>
          <w:sz w:val="16"/>
          <w:szCs w:val="16"/>
        </w:rPr>
        <w:tab/>
      </w:r>
      <w:r w:rsidRPr="006756F3">
        <w:rPr>
          <w:rFonts w:ascii="Verdana" w:hAnsi="Verdana"/>
          <w:b/>
          <w:sz w:val="16"/>
          <w:szCs w:val="16"/>
        </w:rPr>
        <w:tab/>
      </w:r>
      <w:r w:rsidRPr="006756F3">
        <w:rPr>
          <w:rFonts w:ascii="Verdana" w:hAnsi="Verdana"/>
          <w:b/>
          <w:sz w:val="16"/>
          <w:szCs w:val="16"/>
        </w:rPr>
        <w:tab/>
      </w:r>
    </w:p>
    <w:p w14:paraId="6216ACE2" w14:textId="77777777" w:rsidR="003E32A2" w:rsidRDefault="003E32A2" w:rsidP="003E32A2">
      <w:pPr>
        <w:ind w:left="4956" w:firstLine="708"/>
        <w:rPr>
          <w:rFonts w:ascii="Verdana" w:hAnsi="Verdana"/>
          <w:b/>
          <w:sz w:val="16"/>
          <w:szCs w:val="16"/>
          <w:u w:val="single"/>
        </w:rPr>
      </w:pPr>
      <w:r w:rsidRPr="003E32A2">
        <w:rPr>
          <w:rFonts w:ascii="Verdana" w:hAnsi="Verdana"/>
          <w:b/>
          <w:sz w:val="16"/>
          <w:szCs w:val="16"/>
          <w:u w:val="single"/>
        </w:rPr>
        <w:t>V</w:t>
      </w:r>
      <w:r w:rsidR="006756F3">
        <w:rPr>
          <w:rFonts w:ascii="Verdana" w:hAnsi="Verdana"/>
          <w:b/>
          <w:sz w:val="16"/>
          <w:szCs w:val="16"/>
          <w:u w:val="single"/>
        </w:rPr>
        <w:t>ALDAGNO</w:t>
      </w:r>
    </w:p>
    <w:p w14:paraId="1AF33A16" w14:textId="77777777" w:rsidR="006756F3" w:rsidRDefault="006756F3" w:rsidP="003E32A2">
      <w:pPr>
        <w:ind w:left="4956" w:firstLine="708"/>
        <w:rPr>
          <w:rFonts w:ascii="Verdana" w:hAnsi="Verdana"/>
          <w:b/>
          <w:sz w:val="16"/>
          <w:szCs w:val="16"/>
          <w:u w:val="single"/>
        </w:rPr>
      </w:pPr>
    </w:p>
    <w:p w14:paraId="00082B9F" w14:textId="77777777" w:rsidR="003E32A2" w:rsidRDefault="003E32A2" w:rsidP="003E32A2">
      <w:pPr>
        <w:rPr>
          <w:rFonts w:ascii="Verdana" w:hAnsi="Verdana"/>
          <w:b/>
          <w:sz w:val="16"/>
          <w:szCs w:val="16"/>
          <w:u w:val="single"/>
        </w:rPr>
      </w:pPr>
    </w:p>
    <w:p w14:paraId="547E2D21" w14:textId="77777777" w:rsidR="003E32A2" w:rsidRDefault="00415B4A" w:rsidP="003E32A2">
      <w:pPr>
        <w:rPr>
          <w:rFonts w:ascii="Verdana" w:hAnsi="Verdana"/>
          <w:b/>
          <w:bCs/>
          <w:sz w:val="16"/>
          <w:szCs w:val="16"/>
        </w:rPr>
      </w:pPr>
      <w:r w:rsidRPr="00415B4A">
        <w:rPr>
          <w:rFonts w:ascii="Verdana" w:hAnsi="Verdana"/>
          <w:sz w:val="16"/>
          <w:szCs w:val="16"/>
        </w:rPr>
        <w:t>Oggetto:</w:t>
      </w:r>
      <w:r>
        <w:rPr>
          <w:rFonts w:ascii="Verdana" w:hAnsi="Verdana"/>
          <w:b/>
          <w:sz w:val="16"/>
          <w:szCs w:val="16"/>
        </w:rPr>
        <w:t xml:space="preserve"> </w:t>
      </w:r>
      <w:r w:rsidR="00DD032E">
        <w:rPr>
          <w:rFonts w:ascii="Verdana" w:hAnsi="Verdana"/>
          <w:b/>
          <w:sz w:val="16"/>
          <w:szCs w:val="16"/>
        </w:rPr>
        <w:t>RICHIESTE ORARIO SETTIMANALE DI SERVIZIO</w:t>
      </w:r>
      <w:r w:rsidR="006756F3">
        <w:rPr>
          <w:rFonts w:ascii="Verdana" w:hAnsi="Verdana"/>
          <w:b/>
          <w:sz w:val="16"/>
          <w:szCs w:val="16"/>
        </w:rPr>
        <w:t xml:space="preserve"> </w:t>
      </w:r>
      <w:r w:rsidR="000E5DC6" w:rsidRPr="000E5DC6">
        <w:rPr>
          <w:rFonts w:ascii="Verdana" w:hAnsi="Verdana"/>
          <w:b/>
          <w:bCs/>
          <w:sz w:val="16"/>
          <w:szCs w:val="16"/>
        </w:rPr>
        <w:t>(art. 51 CCNL 2006-2009</w:t>
      </w:r>
      <w:r w:rsidR="000E5DC6">
        <w:rPr>
          <w:rFonts w:ascii="Verdana" w:hAnsi="Verdana"/>
          <w:b/>
          <w:bCs/>
          <w:sz w:val="16"/>
          <w:szCs w:val="16"/>
        </w:rPr>
        <w:t>)</w:t>
      </w:r>
    </w:p>
    <w:p w14:paraId="079637F0" w14:textId="77777777" w:rsidR="00930F6F" w:rsidRDefault="00930F6F" w:rsidP="003E32A2">
      <w:pPr>
        <w:rPr>
          <w:rFonts w:ascii="Verdana" w:hAnsi="Verdana"/>
          <w:b/>
          <w:bCs/>
          <w:sz w:val="16"/>
          <w:szCs w:val="16"/>
        </w:rPr>
      </w:pPr>
    </w:p>
    <w:p w14:paraId="28ECB759" w14:textId="77777777" w:rsidR="00930F6F" w:rsidRPr="00930F6F" w:rsidRDefault="00930F6F" w:rsidP="003E32A2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              </w:t>
      </w:r>
    </w:p>
    <w:p w14:paraId="1C429DE9" w14:textId="77777777" w:rsidR="00DD032E" w:rsidRDefault="00DD032E" w:rsidP="003E32A2">
      <w:pPr>
        <w:rPr>
          <w:rFonts w:ascii="Verdana" w:hAnsi="Verdana"/>
          <w:b/>
          <w:bCs/>
          <w:sz w:val="16"/>
          <w:szCs w:val="16"/>
        </w:rPr>
      </w:pPr>
    </w:p>
    <w:p w14:paraId="42B0BF8C" w14:textId="77777777" w:rsidR="00DD032E" w:rsidRDefault="00DD032E" w:rsidP="00DD032E">
      <w:pPr>
        <w:numPr>
          <w:ilvl w:val="0"/>
          <w:numId w:val="1"/>
        </w:num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PROVVISORIO DAL__________________AL___________________</w:t>
      </w:r>
    </w:p>
    <w:p w14:paraId="11B137C7" w14:textId="77777777" w:rsidR="00DD032E" w:rsidRDefault="00DD032E" w:rsidP="00DD032E">
      <w:pPr>
        <w:rPr>
          <w:rFonts w:ascii="Verdana" w:hAnsi="Verdana"/>
          <w:b/>
          <w:sz w:val="16"/>
          <w:szCs w:val="16"/>
        </w:rPr>
      </w:pPr>
    </w:p>
    <w:p w14:paraId="56B57F92" w14:textId="77777777" w:rsidR="00DD032E" w:rsidRDefault="00DD032E" w:rsidP="00DD032E">
      <w:pPr>
        <w:numPr>
          <w:ilvl w:val="0"/>
          <w:numId w:val="1"/>
        </w:num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DEFINITIVO     DAL__________________</w:t>
      </w:r>
    </w:p>
    <w:p w14:paraId="0BEBD950" w14:textId="77777777" w:rsidR="001A3C78" w:rsidRDefault="001A3C78" w:rsidP="003E32A2">
      <w:pPr>
        <w:rPr>
          <w:rFonts w:ascii="Verdana" w:hAnsi="Verdana"/>
          <w:b/>
          <w:sz w:val="16"/>
          <w:szCs w:val="16"/>
        </w:rPr>
      </w:pPr>
      <w:r>
        <w:rPr>
          <w:rFonts w:ascii="Syntax-Bold" w:hAnsi="Syntax-Bold" w:cs="Syntax-Bold"/>
          <w:b/>
          <w:bCs/>
          <w:color w:val="FFFFFF"/>
          <w:sz w:val="40"/>
          <w:szCs w:val="40"/>
        </w:rPr>
        <w:t>09</w:t>
      </w:r>
    </w:p>
    <w:p w14:paraId="71FC7A4C" w14:textId="77777777" w:rsidR="003E32A2" w:rsidRDefault="003E32A2" w:rsidP="003E32A2">
      <w:pPr>
        <w:rPr>
          <w:rFonts w:ascii="Verdana" w:hAnsi="Verdana"/>
          <w:b/>
          <w:sz w:val="16"/>
          <w:szCs w:val="16"/>
        </w:rPr>
      </w:pPr>
    </w:p>
    <w:p w14:paraId="7DECA433" w14:textId="77777777" w:rsidR="006756F3" w:rsidRDefault="003E32A2" w:rsidP="00D34ABC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F51444">
        <w:rPr>
          <w:rFonts w:ascii="Verdana" w:hAnsi="Verdana"/>
          <w:sz w:val="16"/>
          <w:szCs w:val="16"/>
        </w:rPr>
        <w:t>Il/la sottoscritto/a _____________</w:t>
      </w:r>
      <w:r w:rsidR="00177F42">
        <w:rPr>
          <w:rFonts w:ascii="Verdana" w:hAnsi="Verdana"/>
          <w:sz w:val="16"/>
          <w:szCs w:val="16"/>
        </w:rPr>
        <w:t>____________</w:t>
      </w:r>
      <w:r w:rsidRPr="00F51444">
        <w:rPr>
          <w:rFonts w:ascii="Verdana" w:hAnsi="Verdana"/>
          <w:sz w:val="16"/>
          <w:szCs w:val="16"/>
        </w:rPr>
        <w:t>________</w:t>
      </w:r>
      <w:r w:rsidR="00415B4A">
        <w:rPr>
          <w:rFonts w:ascii="Verdana" w:hAnsi="Verdana"/>
          <w:sz w:val="16"/>
          <w:szCs w:val="16"/>
        </w:rPr>
        <w:t>________</w:t>
      </w:r>
      <w:r w:rsidR="0084091E">
        <w:rPr>
          <w:rFonts w:ascii="Verdana" w:hAnsi="Verdana"/>
          <w:sz w:val="16"/>
          <w:szCs w:val="16"/>
        </w:rPr>
        <w:t>___________________________</w:t>
      </w:r>
      <w:r w:rsidRPr="00F51444">
        <w:rPr>
          <w:rFonts w:ascii="Verdana" w:hAnsi="Verdana"/>
          <w:sz w:val="16"/>
          <w:szCs w:val="16"/>
        </w:rPr>
        <w:t xml:space="preserve"> </w:t>
      </w:r>
    </w:p>
    <w:p w14:paraId="7A643C9F" w14:textId="77777777" w:rsidR="006756F3" w:rsidRDefault="006756F3" w:rsidP="00930F6F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ASSISTENTE AMMINISTRATIVO</w:t>
      </w:r>
      <w:r w:rsidR="00930F6F">
        <w:rPr>
          <w:rFonts w:ascii="Verdana" w:hAnsi="Verdana"/>
          <w:sz w:val="16"/>
          <w:szCs w:val="16"/>
        </w:rPr>
        <w:t xml:space="preserve"> -  TEMPO DETERMINATO/INDETERMINATO</w:t>
      </w:r>
    </w:p>
    <w:p w14:paraId="7276A8F4" w14:textId="77777777" w:rsidR="006756F3" w:rsidRDefault="006756F3" w:rsidP="00930F6F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ASSI</w:t>
      </w:r>
      <w:r w:rsidR="00663352">
        <w:rPr>
          <w:rFonts w:ascii="Verdana" w:hAnsi="Verdana"/>
          <w:sz w:val="16"/>
          <w:szCs w:val="16"/>
        </w:rPr>
        <w:t>S</w:t>
      </w:r>
      <w:r w:rsidR="00930F6F">
        <w:rPr>
          <w:rFonts w:ascii="Verdana" w:hAnsi="Verdana"/>
          <w:sz w:val="16"/>
          <w:szCs w:val="16"/>
        </w:rPr>
        <w:t>TENTE TECNICO – TEMPO DETERMINATO/INDETERMINATO</w:t>
      </w:r>
    </w:p>
    <w:p w14:paraId="4D3C88F5" w14:textId="77777777" w:rsidR="006756F3" w:rsidRDefault="006756F3" w:rsidP="00930F6F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COLLABORATORE SCOLASTICO</w:t>
      </w:r>
      <w:r w:rsidR="00930F6F">
        <w:rPr>
          <w:rFonts w:ascii="Verdana" w:hAnsi="Verdana"/>
          <w:sz w:val="16"/>
          <w:szCs w:val="16"/>
        </w:rPr>
        <w:t xml:space="preserve"> – TEMPO DETERMINATO/INDETERMINATO</w:t>
      </w:r>
    </w:p>
    <w:p w14:paraId="265F03A2" w14:textId="77777777" w:rsidR="00930F6F" w:rsidRDefault="00930F6F" w:rsidP="00930F6F">
      <w:pPr>
        <w:ind w:left="360"/>
        <w:rPr>
          <w:rFonts w:ascii="Verdana" w:hAnsi="Verdana"/>
          <w:b/>
          <w:bCs/>
          <w:sz w:val="16"/>
          <w:szCs w:val="16"/>
        </w:rPr>
      </w:pPr>
    </w:p>
    <w:p w14:paraId="261B3585" w14:textId="77777777" w:rsidR="008F6108" w:rsidRPr="008F6108" w:rsidRDefault="00930F6F" w:rsidP="008F6108">
      <w:pPr>
        <w:ind w:left="720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ORE SETTIMANALI </w:t>
      </w:r>
      <w:r w:rsidR="008F6108">
        <w:rPr>
          <w:rFonts w:ascii="Verdana" w:hAnsi="Verdana"/>
          <w:b/>
          <w:bCs/>
          <w:sz w:val="16"/>
          <w:szCs w:val="16"/>
        </w:rPr>
        <w:t xml:space="preserve">: 6 / 12 / 18 / 24 / 30 / 36 </w:t>
      </w:r>
      <w:r w:rsidR="008F6108">
        <w:rPr>
          <w:rFonts w:ascii="Verdana" w:hAnsi="Verdana"/>
          <w:bCs/>
          <w:sz w:val="16"/>
          <w:szCs w:val="16"/>
        </w:rPr>
        <w:t>(</w:t>
      </w:r>
      <w:r w:rsidR="008F6108">
        <w:rPr>
          <w:rFonts w:ascii="Verdana" w:hAnsi="Verdana"/>
          <w:b/>
          <w:bCs/>
          <w:sz w:val="16"/>
          <w:szCs w:val="16"/>
        </w:rPr>
        <w:t xml:space="preserve"> </w:t>
      </w:r>
      <w:r w:rsidR="008F6108">
        <w:rPr>
          <w:rFonts w:ascii="Verdana" w:hAnsi="Verdana"/>
          <w:bCs/>
          <w:sz w:val="16"/>
          <w:szCs w:val="16"/>
        </w:rPr>
        <w:t>barrare con una crocetta )</w:t>
      </w:r>
    </w:p>
    <w:p w14:paraId="7CE0F6B8" w14:textId="77777777" w:rsidR="00930F6F" w:rsidRDefault="00930F6F" w:rsidP="008F6108">
      <w:pPr>
        <w:rPr>
          <w:rFonts w:ascii="Verdana" w:hAnsi="Verdana"/>
          <w:b/>
          <w:bCs/>
          <w:sz w:val="16"/>
          <w:szCs w:val="16"/>
        </w:rPr>
      </w:pPr>
    </w:p>
    <w:p w14:paraId="5D65F504" w14:textId="77777777" w:rsidR="008F6108" w:rsidRDefault="008F6108" w:rsidP="008F6108">
      <w:pPr>
        <w:ind w:left="720"/>
        <w:rPr>
          <w:rFonts w:ascii="Verdana" w:hAnsi="Verdana"/>
          <w:sz w:val="16"/>
          <w:szCs w:val="16"/>
        </w:rPr>
      </w:pPr>
    </w:p>
    <w:p w14:paraId="2B75842E" w14:textId="77777777" w:rsidR="003E32A2" w:rsidRPr="00F51444" w:rsidRDefault="003E32A2" w:rsidP="00663352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F51444">
        <w:rPr>
          <w:rFonts w:ascii="Verdana" w:hAnsi="Verdana"/>
          <w:sz w:val="16"/>
          <w:szCs w:val="16"/>
        </w:rPr>
        <w:t>premesso che è consapevole che</w:t>
      </w:r>
      <w:r w:rsidR="006756F3">
        <w:rPr>
          <w:rFonts w:ascii="Verdana" w:hAnsi="Verdana"/>
          <w:sz w:val="16"/>
          <w:szCs w:val="16"/>
        </w:rPr>
        <w:t xml:space="preserve"> le richieste </w:t>
      </w:r>
      <w:r w:rsidRPr="00F51444">
        <w:rPr>
          <w:rFonts w:ascii="Verdana" w:hAnsi="Verdana"/>
          <w:sz w:val="16"/>
          <w:szCs w:val="16"/>
        </w:rPr>
        <w:t xml:space="preserve"> non possono essere vincolanti, nel rispetto de</w:t>
      </w:r>
      <w:r w:rsidR="00177F42">
        <w:rPr>
          <w:rFonts w:ascii="Verdana" w:hAnsi="Verdana"/>
          <w:sz w:val="16"/>
          <w:szCs w:val="16"/>
        </w:rPr>
        <w:t>l</w:t>
      </w:r>
      <w:r w:rsidRPr="00F51444">
        <w:rPr>
          <w:rFonts w:ascii="Verdana" w:hAnsi="Verdana"/>
          <w:sz w:val="16"/>
          <w:szCs w:val="16"/>
        </w:rPr>
        <w:t>l’organizzazione generale dell’orario di servizio</w:t>
      </w:r>
      <w:r w:rsidR="006756F3">
        <w:rPr>
          <w:rFonts w:ascii="Verdana" w:hAnsi="Verdana"/>
          <w:sz w:val="16"/>
          <w:szCs w:val="16"/>
        </w:rPr>
        <w:t>,</w:t>
      </w:r>
    </w:p>
    <w:p w14:paraId="565C9780" w14:textId="77777777" w:rsidR="003E32A2" w:rsidRPr="00177F42" w:rsidRDefault="007F7792" w:rsidP="00F51444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CHIEDE</w:t>
      </w:r>
    </w:p>
    <w:p w14:paraId="392CEB95" w14:textId="77777777" w:rsidR="003E32A2" w:rsidRPr="00F51444" w:rsidRDefault="003E32A2" w:rsidP="003E32A2">
      <w:pPr>
        <w:rPr>
          <w:rFonts w:ascii="Verdana" w:hAnsi="Verdana"/>
          <w:sz w:val="16"/>
          <w:szCs w:val="16"/>
        </w:rPr>
      </w:pPr>
    </w:p>
    <w:p w14:paraId="0B56840E" w14:textId="77777777" w:rsidR="003E32A2" w:rsidRPr="00F51444" w:rsidRDefault="006756F3" w:rsidP="003E32A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 poter effettuare il seguente orario di servizio per l’ a.s. 20</w:t>
      </w:r>
      <w:r w:rsidR="001D3685">
        <w:rPr>
          <w:rFonts w:ascii="Verdana" w:hAnsi="Verdana"/>
          <w:sz w:val="16"/>
          <w:szCs w:val="16"/>
        </w:rPr>
        <w:t>19</w:t>
      </w:r>
      <w:r>
        <w:rPr>
          <w:rFonts w:ascii="Verdana" w:hAnsi="Verdana"/>
          <w:sz w:val="16"/>
          <w:szCs w:val="16"/>
        </w:rPr>
        <w:t>/20</w:t>
      </w:r>
      <w:r w:rsidR="001D3685">
        <w:rPr>
          <w:rFonts w:ascii="Verdana" w:hAnsi="Verdana"/>
          <w:sz w:val="16"/>
          <w:szCs w:val="16"/>
        </w:rPr>
        <w:t>20</w:t>
      </w:r>
    </w:p>
    <w:p w14:paraId="1114C729" w14:textId="77777777" w:rsidR="003E32A2" w:rsidRPr="00F51444" w:rsidRDefault="003E32A2" w:rsidP="003E32A2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340"/>
        <w:gridCol w:w="2830"/>
      </w:tblGrid>
      <w:tr w:rsidR="003E32A2" w:rsidRPr="00443602" w14:paraId="4002FA29" w14:textId="77777777" w:rsidTr="00443602">
        <w:tc>
          <w:tcPr>
            <w:tcW w:w="2268" w:type="dxa"/>
          </w:tcPr>
          <w:p w14:paraId="65291A9A" w14:textId="77777777" w:rsidR="003E32A2" w:rsidRPr="00443602" w:rsidRDefault="003E32A2" w:rsidP="006756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14:paraId="74EE7450" w14:textId="77777777" w:rsidR="003E32A2" w:rsidRPr="00443602" w:rsidRDefault="006756F3" w:rsidP="00443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ORARIO ANTIMERIDIANO</w:t>
            </w:r>
          </w:p>
        </w:tc>
        <w:tc>
          <w:tcPr>
            <w:tcW w:w="2340" w:type="dxa"/>
          </w:tcPr>
          <w:p w14:paraId="7AF11041" w14:textId="77777777" w:rsidR="003E32A2" w:rsidRPr="00443602" w:rsidRDefault="006756F3" w:rsidP="00443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ORARIO POMERIDIANO </w:t>
            </w:r>
          </w:p>
        </w:tc>
        <w:tc>
          <w:tcPr>
            <w:tcW w:w="2830" w:type="dxa"/>
          </w:tcPr>
          <w:p w14:paraId="0D097CBC" w14:textId="77777777" w:rsidR="003E32A2" w:rsidRPr="00443602" w:rsidRDefault="006756F3" w:rsidP="00443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NOTE </w:t>
            </w:r>
          </w:p>
        </w:tc>
      </w:tr>
      <w:tr w:rsidR="003E32A2" w:rsidRPr="00443602" w14:paraId="53FA99A5" w14:textId="77777777" w:rsidTr="00443602">
        <w:tc>
          <w:tcPr>
            <w:tcW w:w="2268" w:type="dxa"/>
          </w:tcPr>
          <w:p w14:paraId="4D43C3C5" w14:textId="77777777" w:rsidR="00B906DB" w:rsidRDefault="006756F3" w:rsidP="003E32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LUNEDI</w:t>
            </w:r>
          </w:p>
          <w:p w14:paraId="3BBA4458" w14:textId="77777777" w:rsidR="0084091E" w:rsidRDefault="0084091E" w:rsidP="003E32A2">
            <w:pPr>
              <w:rPr>
                <w:rFonts w:ascii="Verdana" w:hAnsi="Verdana"/>
                <w:sz w:val="16"/>
                <w:szCs w:val="16"/>
              </w:rPr>
            </w:pPr>
          </w:p>
          <w:p w14:paraId="73DCAD65" w14:textId="77777777" w:rsidR="00FC7A56" w:rsidRPr="00443602" w:rsidRDefault="00FC7A56" w:rsidP="003E32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14:paraId="73F4FC31" w14:textId="77777777" w:rsidR="003E32A2" w:rsidRPr="00443602" w:rsidRDefault="003E32A2" w:rsidP="003E32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14:paraId="187BD16C" w14:textId="77777777" w:rsidR="003E32A2" w:rsidRPr="00443602" w:rsidRDefault="003E32A2" w:rsidP="003E32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0" w:type="dxa"/>
          </w:tcPr>
          <w:p w14:paraId="611DEC2E" w14:textId="77777777" w:rsidR="003E32A2" w:rsidRPr="00443602" w:rsidRDefault="003E32A2" w:rsidP="003E32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56F3" w:rsidRPr="00443602" w14:paraId="13371110" w14:textId="77777777" w:rsidTr="004D708B">
        <w:tc>
          <w:tcPr>
            <w:tcW w:w="2268" w:type="dxa"/>
          </w:tcPr>
          <w:p w14:paraId="4FE52F39" w14:textId="77777777" w:rsidR="00FC7A56" w:rsidRDefault="00FC7A56" w:rsidP="004D708B">
            <w:pPr>
              <w:rPr>
                <w:rFonts w:ascii="Verdana" w:hAnsi="Verdana"/>
                <w:sz w:val="16"/>
                <w:szCs w:val="16"/>
              </w:rPr>
            </w:pPr>
          </w:p>
          <w:p w14:paraId="26518735" w14:textId="77777777" w:rsidR="006756F3" w:rsidRDefault="006756F3" w:rsidP="004D708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MARTEDI</w:t>
            </w:r>
          </w:p>
          <w:p w14:paraId="20BCCC81" w14:textId="77777777" w:rsidR="0084091E" w:rsidRPr="00443602" w:rsidRDefault="0084091E" w:rsidP="004D70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14:paraId="05FE38F3" w14:textId="77777777" w:rsidR="006756F3" w:rsidRPr="00443602" w:rsidRDefault="006756F3" w:rsidP="004D70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14:paraId="04DB6BB7" w14:textId="77777777" w:rsidR="006756F3" w:rsidRPr="00443602" w:rsidRDefault="006756F3" w:rsidP="004D70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0" w:type="dxa"/>
          </w:tcPr>
          <w:p w14:paraId="70C0101D" w14:textId="77777777" w:rsidR="006756F3" w:rsidRPr="00443602" w:rsidRDefault="006756F3" w:rsidP="004D708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56F3" w:rsidRPr="00443602" w14:paraId="6A442483" w14:textId="77777777" w:rsidTr="004D708B">
        <w:tc>
          <w:tcPr>
            <w:tcW w:w="2268" w:type="dxa"/>
          </w:tcPr>
          <w:p w14:paraId="42965546" w14:textId="77777777" w:rsidR="00FC7A56" w:rsidRDefault="00FC7A56" w:rsidP="004D708B">
            <w:pPr>
              <w:rPr>
                <w:rFonts w:ascii="Verdana" w:hAnsi="Verdana"/>
                <w:sz w:val="16"/>
                <w:szCs w:val="16"/>
              </w:rPr>
            </w:pPr>
          </w:p>
          <w:p w14:paraId="1C523CB1" w14:textId="77777777" w:rsidR="006756F3" w:rsidRDefault="006756F3" w:rsidP="004D708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MERCOLEDI</w:t>
            </w:r>
          </w:p>
          <w:p w14:paraId="19EF191C" w14:textId="77777777" w:rsidR="0084091E" w:rsidRPr="00443602" w:rsidRDefault="0084091E" w:rsidP="004D70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14:paraId="04A3139A" w14:textId="77777777" w:rsidR="006756F3" w:rsidRPr="00443602" w:rsidRDefault="006756F3" w:rsidP="004D70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14:paraId="7F33B8E8" w14:textId="77777777" w:rsidR="006756F3" w:rsidRPr="00443602" w:rsidRDefault="006756F3" w:rsidP="004D70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0" w:type="dxa"/>
          </w:tcPr>
          <w:p w14:paraId="7E49A4CC" w14:textId="77777777" w:rsidR="006756F3" w:rsidRPr="00443602" w:rsidRDefault="006756F3" w:rsidP="004D708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56F3" w:rsidRPr="00443602" w14:paraId="02F68BF9" w14:textId="77777777" w:rsidTr="004D708B">
        <w:tc>
          <w:tcPr>
            <w:tcW w:w="2268" w:type="dxa"/>
          </w:tcPr>
          <w:p w14:paraId="53399FEA" w14:textId="77777777" w:rsidR="00FC7A56" w:rsidRDefault="00FC7A56" w:rsidP="004D708B">
            <w:pPr>
              <w:rPr>
                <w:rFonts w:ascii="Verdana" w:hAnsi="Verdana"/>
                <w:sz w:val="16"/>
                <w:szCs w:val="16"/>
              </w:rPr>
            </w:pPr>
          </w:p>
          <w:p w14:paraId="64B8A42E" w14:textId="77777777" w:rsidR="006756F3" w:rsidRDefault="006756F3" w:rsidP="004D708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</w:t>
            </w:r>
          </w:p>
          <w:p w14:paraId="1A7F6031" w14:textId="77777777" w:rsidR="0084091E" w:rsidRPr="00443602" w:rsidRDefault="0084091E" w:rsidP="004D70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14:paraId="2399E55C" w14:textId="77777777" w:rsidR="006756F3" w:rsidRPr="00443602" w:rsidRDefault="006756F3" w:rsidP="004D70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14:paraId="6200BEAE" w14:textId="77777777" w:rsidR="006756F3" w:rsidRPr="00443602" w:rsidRDefault="006756F3" w:rsidP="004D70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0" w:type="dxa"/>
          </w:tcPr>
          <w:p w14:paraId="51A00542" w14:textId="77777777" w:rsidR="006756F3" w:rsidRPr="00443602" w:rsidRDefault="006756F3" w:rsidP="004D708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F3A9F" w:rsidRPr="00443602" w14:paraId="61974EF5" w14:textId="77777777" w:rsidTr="000E5DC6">
        <w:tc>
          <w:tcPr>
            <w:tcW w:w="2268" w:type="dxa"/>
          </w:tcPr>
          <w:p w14:paraId="47647E83" w14:textId="77777777" w:rsidR="008F3A9F" w:rsidRDefault="008F3A9F" w:rsidP="000E5DC6">
            <w:pPr>
              <w:rPr>
                <w:rFonts w:ascii="Verdana" w:hAnsi="Verdana"/>
                <w:sz w:val="16"/>
                <w:szCs w:val="16"/>
              </w:rPr>
            </w:pPr>
          </w:p>
          <w:p w14:paraId="75564420" w14:textId="77777777" w:rsidR="008F3A9F" w:rsidRDefault="008F3A9F" w:rsidP="000E5D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VENERDI</w:t>
            </w:r>
          </w:p>
          <w:p w14:paraId="09807CFC" w14:textId="77777777" w:rsidR="0084091E" w:rsidRPr="00443602" w:rsidRDefault="0084091E" w:rsidP="000E5D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14:paraId="21477EAE" w14:textId="77777777" w:rsidR="008F3A9F" w:rsidRPr="00443602" w:rsidRDefault="008F3A9F" w:rsidP="000E5D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14:paraId="4ED3965A" w14:textId="77777777" w:rsidR="008F3A9F" w:rsidRPr="00443602" w:rsidRDefault="008F3A9F" w:rsidP="000E5D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0" w:type="dxa"/>
          </w:tcPr>
          <w:p w14:paraId="263BDCEE" w14:textId="77777777" w:rsidR="008F3A9F" w:rsidRPr="00443602" w:rsidRDefault="008F3A9F" w:rsidP="000E5D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43EF" w:rsidRPr="00443602" w14:paraId="7FD04AC5" w14:textId="77777777" w:rsidTr="000E5DC6">
        <w:tc>
          <w:tcPr>
            <w:tcW w:w="2268" w:type="dxa"/>
          </w:tcPr>
          <w:p w14:paraId="04BCE533" w14:textId="77777777" w:rsidR="000343EF" w:rsidRDefault="000343EF" w:rsidP="000E5DC6">
            <w:pPr>
              <w:rPr>
                <w:rFonts w:ascii="Verdana" w:hAnsi="Verdana"/>
                <w:sz w:val="16"/>
                <w:szCs w:val="16"/>
              </w:rPr>
            </w:pPr>
          </w:p>
          <w:p w14:paraId="5DB180FC" w14:textId="77777777" w:rsidR="000343EF" w:rsidRPr="00443602" w:rsidRDefault="000343EF" w:rsidP="000343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SABATO</w:t>
            </w:r>
          </w:p>
        </w:tc>
        <w:tc>
          <w:tcPr>
            <w:tcW w:w="2340" w:type="dxa"/>
          </w:tcPr>
          <w:p w14:paraId="7DAE2ADF" w14:textId="77777777" w:rsidR="000343EF" w:rsidRPr="00443602" w:rsidRDefault="000343EF" w:rsidP="000E5D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14:paraId="1DAF995C" w14:textId="77777777" w:rsidR="000343EF" w:rsidRPr="00443602" w:rsidRDefault="000343EF" w:rsidP="000E5D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0" w:type="dxa"/>
          </w:tcPr>
          <w:p w14:paraId="749B2B12" w14:textId="77777777" w:rsidR="000343EF" w:rsidRPr="00443602" w:rsidRDefault="00A84234" w:rsidP="000E5D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  <w:r w:rsidR="006B5C69">
              <w:rPr>
                <w:rFonts w:ascii="Verdana" w:hAnsi="Verdana"/>
                <w:sz w:val="16"/>
                <w:szCs w:val="16"/>
              </w:rPr>
              <w:t xml:space="preserve">SABATO CHIUSO </w:t>
            </w:r>
          </w:p>
        </w:tc>
      </w:tr>
    </w:tbl>
    <w:p w14:paraId="74D163DF" w14:textId="77777777" w:rsidR="000343EF" w:rsidRPr="00F51444" w:rsidRDefault="000343EF" w:rsidP="000343EF">
      <w:pPr>
        <w:rPr>
          <w:rFonts w:ascii="Verdana" w:hAnsi="Verdana"/>
          <w:sz w:val="16"/>
          <w:szCs w:val="16"/>
        </w:rPr>
      </w:pPr>
    </w:p>
    <w:p w14:paraId="1FF1490A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L’orario ordinario di lavoro del personale ATA è di 36 ore settimanali suddivise in sei ore continuative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 xml:space="preserve">per sei giorni, di norma antimeridiane, </w:t>
      </w:r>
      <w:r w:rsidRPr="009822EF">
        <w:rPr>
          <w:color w:val="000000"/>
          <w:sz w:val="16"/>
          <w:szCs w:val="16"/>
          <w:u w:val="single"/>
        </w:rPr>
        <w:t>funzionali all’orario di funzionamento della</w:t>
      </w:r>
      <w:r w:rsidR="000343EF" w:rsidRPr="009822EF">
        <w:rPr>
          <w:color w:val="000000"/>
          <w:sz w:val="16"/>
          <w:szCs w:val="16"/>
          <w:u w:val="single"/>
        </w:rPr>
        <w:t xml:space="preserve"> </w:t>
      </w:r>
      <w:r w:rsidRPr="009822EF">
        <w:rPr>
          <w:color w:val="000000"/>
          <w:sz w:val="16"/>
          <w:szCs w:val="16"/>
          <w:u w:val="single"/>
        </w:rPr>
        <w:t>scuola</w:t>
      </w:r>
      <w:r w:rsidRPr="00B55A40">
        <w:rPr>
          <w:color w:val="000000"/>
          <w:sz w:val="16"/>
          <w:szCs w:val="16"/>
        </w:rPr>
        <w:t>. L’orario di lavoro massimo giornaliero è di 9 ore, comprese le prestazioni orarie aggiuntive.</w:t>
      </w:r>
    </w:p>
    <w:p w14:paraId="068BD52F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Le ore di servizio pomeridiano prestate a completamento dell’orario dell’obbligo devono,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i norma, essere programmate per almeno tre ore consecutive giornaliere, secondo le esigenze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di funzionamento della scuola.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Quando l’orario giornaliero eccede le 6 ore continuative il personale usufruisce, a richiesta, di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una pausa di almeno 30 minuti, al fine di recuperare le energie psicofisiche e all’eventuale consumazione</w:t>
      </w:r>
      <w:r w:rsidR="000343EF">
        <w:rPr>
          <w:color w:val="000000"/>
          <w:sz w:val="16"/>
          <w:szCs w:val="16"/>
        </w:rPr>
        <w:t xml:space="preserve">  </w:t>
      </w:r>
      <w:r w:rsidRPr="00B55A40">
        <w:rPr>
          <w:color w:val="000000"/>
          <w:sz w:val="16"/>
          <w:szCs w:val="16"/>
        </w:rPr>
        <w:t>del pasto.</w:t>
      </w:r>
    </w:p>
    <w:p w14:paraId="3D7E29AA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Tale pausa deve essere comunque prevista, se l’orario continuativo di lavoro giornaliero è superiore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alle 7 ore e 12 minuti. Se per la tipologia del profilo o per esigenze di servizio sia necessario prestare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l’attività lavorativa al di fuori della sede di servizio, il tempo di andata e di ritorno per recarsi</w:t>
      </w:r>
    </w:p>
    <w:p w14:paraId="2C114470" w14:textId="77777777" w:rsidR="008953CB" w:rsidRPr="00B55A40" w:rsidRDefault="00F61725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D</w:t>
      </w:r>
      <w:r w:rsidR="008953CB" w:rsidRPr="00B55A40">
        <w:rPr>
          <w:color w:val="000000"/>
          <w:sz w:val="16"/>
          <w:szCs w:val="16"/>
        </w:rPr>
        <w:t>alla</w:t>
      </w:r>
      <w:r>
        <w:rPr>
          <w:color w:val="000000"/>
          <w:sz w:val="16"/>
          <w:szCs w:val="16"/>
        </w:rPr>
        <w:t xml:space="preserve"> </w:t>
      </w:r>
      <w:r w:rsidR="008953CB" w:rsidRPr="00B55A40">
        <w:rPr>
          <w:color w:val="000000"/>
          <w:sz w:val="16"/>
          <w:szCs w:val="16"/>
        </w:rPr>
        <w:t xml:space="preserve"> sede al luogo di prestazione dell’attività è da considerarsi a tutti gli effetti orario di lavoro.</w:t>
      </w:r>
    </w:p>
    <w:p w14:paraId="2D7B42D2" w14:textId="77777777" w:rsidR="008953CB" w:rsidRPr="00B55A40" w:rsidRDefault="008953CB" w:rsidP="008953CB">
      <w:pPr>
        <w:autoSpaceDE w:val="0"/>
        <w:autoSpaceDN w:val="0"/>
        <w:adjustRightInd w:val="0"/>
        <w:rPr>
          <w:b/>
          <w:bCs/>
          <w:color w:val="009FE1"/>
          <w:sz w:val="16"/>
          <w:szCs w:val="16"/>
        </w:rPr>
      </w:pPr>
      <w:r w:rsidRPr="00B55A40">
        <w:rPr>
          <w:b/>
          <w:bCs/>
          <w:color w:val="009FE1"/>
          <w:sz w:val="16"/>
          <w:szCs w:val="16"/>
        </w:rPr>
        <w:t>ORARIO DI LAVORO FLESSIBILE</w:t>
      </w:r>
    </w:p>
    <w:p w14:paraId="6CBF4CBA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L’orario di lavoro è funzionale all’orario di funzionamento e d’apertura all’utenza. Individuato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l’orario di funzionamento della scuola, è possibile adottare l’orario flessibile. Consiste nell’anticipare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o posticipare l’entrata e l’uscita del personale</w:t>
      </w:r>
      <w:r w:rsidR="009822EF">
        <w:rPr>
          <w:color w:val="000000"/>
          <w:sz w:val="16"/>
          <w:szCs w:val="16"/>
        </w:rPr>
        <w:t>.</w:t>
      </w:r>
    </w:p>
    <w:p w14:paraId="01EF5EA1" w14:textId="77777777" w:rsidR="000343EF" w:rsidRDefault="009822EF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Per:</w:t>
      </w:r>
    </w:p>
    <w:p w14:paraId="570DFF0F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• le necessità connesse al piano dell’offerta formativa,</w:t>
      </w:r>
    </w:p>
    <w:p w14:paraId="4EFEC19C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• la fruibilità dei servizi da parte dell’utenza,</w:t>
      </w:r>
    </w:p>
    <w:p w14:paraId="1E566261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• l’ottimizzazione dell’impiego delle risorse umane.</w:t>
      </w:r>
    </w:p>
    <w:p w14:paraId="7308DB82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I dipendenti che ne facciano richiesta e si trovino in particolari situazioni (L. n. 104/92 e D.L. n.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151/2001) vanno favoriti nell’utilizzo dell’orario flessibile, compatibilmente con le esigenze di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servizio, anche nei casi in cui lo stesso orario non venga adottato dalla scuola.</w:t>
      </w:r>
    </w:p>
    <w:p w14:paraId="35D9F3E0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Possono essere considerate anche altre eventuali necessità del personale (situazioni di tossicodipendenze,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inserimento di figli in asili nido, figli in età scolare, impegno in attività di volontariato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di cui alla legge n. 266/91), qualora lo richieda, compatibilmente con l’insieme delle esigenze</w:t>
      </w:r>
    </w:p>
    <w:p w14:paraId="056DB6B7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del servizio, e tenendo anche conto delle richieste avanzate dal rimanente personale.</w:t>
      </w:r>
    </w:p>
    <w:p w14:paraId="5D0731E4" w14:textId="77777777" w:rsidR="008953CB" w:rsidRPr="00B55A40" w:rsidRDefault="008953CB" w:rsidP="008953CB">
      <w:pPr>
        <w:autoSpaceDE w:val="0"/>
        <w:autoSpaceDN w:val="0"/>
        <w:adjustRightInd w:val="0"/>
        <w:rPr>
          <w:b/>
          <w:bCs/>
          <w:color w:val="009FE1"/>
          <w:sz w:val="16"/>
          <w:szCs w:val="16"/>
        </w:rPr>
      </w:pPr>
      <w:r w:rsidRPr="00B55A40">
        <w:rPr>
          <w:b/>
          <w:bCs/>
          <w:color w:val="009FE1"/>
          <w:sz w:val="16"/>
          <w:szCs w:val="16"/>
        </w:rPr>
        <w:t>TURNAZIONE</w:t>
      </w:r>
    </w:p>
    <w:p w14:paraId="7811E67E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Quando l’organizzazione tramite orario ordinario non è sufficiente a coprire le esigenze di servizio,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è possibile attuare la turnazione.</w:t>
      </w:r>
    </w:p>
    <w:p w14:paraId="61C47AD7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Tenuto presente che il personale che si avvicenda in modo da coprire a rotazione l’intera durata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del servizio è da considerarsi in turno, per la turnazione sono utili i seguenti criteri:</w:t>
      </w:r>
    </w:p>
    <w:p w14:paraId="49A968BD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• la ripartizione del personale nei vari turni avviene sulla base delle professionalità necessarie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in ciascun turno;</w:t>
      </w:r>
    </w:p>
    <w:p w14:paraId="03240450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• la turnazione può prevedere la sovrapposizione tra il personale di un turno e quello del turno</w:t>
      </w:r>
      <w:r w:rsidR="000343EF">
        <w:rPr>
          <w:color w:val="000000"/>
          <w:sz w:val="16"/>
          <w:szCs w:val="16"/>
        </w:rPr>
        <w:t xml:space="preserve"> </w:t>
      </w:r>
      <w:r w:rsidR="00F61725">
        <w:rPr>
          <w:color w:val="000000"/>
          <w:sz w:val="16"/>
          <w:szCs w:val="16"/>
        </w:rPr>
        <w:t xml:space="preserve"> 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successivo (utile per lo scambio di consegne);</w:t>
      </w:r>
    </w:p>
    <w:p w14:paraId="17C628E3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• solo in presenza specifiche esigenze connesse alle attività didattiche e al funzionamento</w:t>
      </w:r>
      <w:r w:rsidR="000343EF">
        <w:rPr>
          <w:color w:val="000000"/>
          <w:sz w:val="16"/>
          <w:szCs w:val="16"/>
        </w:rPr>
        <w:t xml:space="preserve"> </w:t>
      </w:r>
      <w:r w:rsidR="00F61725">
        <w:rPr>
          <w:color w:val="000000"/>
          <w:sz w:val="16"/>
          <w:szCs w:val="16"/>
        </w:rPr>
        <w:t xml:space="preserve"> </w:t>
      </w:r>
      <w:r w:rsidR="000343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della scuola potrà essere attivato un turno serale, che vada oltre le ore 20.</w:t>
      </w:r>
    </w:p>
    <w:p w14:paraId="281B4C4F" w14:textId="77777777" w:rsidR="008953CB" w:rsidRPr="00B55A40" w:rsidRDefault="008953CB" w:rsidP="008953CB">
      <w:pPr>
        <w:autoSpaceDE w:val="0"/>
        <w:autoSpaceDN w:val="0"/>
        <w:adjustRightInd w:val="0"/>
        <w:rPr>
          <w:b/>
          <w:bCs/>
          <w:color w:val="009FE1"/>
          <w:sz w:val="16"/>
          <w:szCs w:val="16"/>
        </w:rPr>
      </w:pPr>
      <w:r w:rsidRPr="00B55A40">
        <w:rPr>
          <w:b/>
          <w:bCs/>
          <w:color w:val="009FE1"/>
          <w:sz w:val="16"/>
          <w:szCs w:val="16"/>
        </w:rPr>
        <w:t>RITARDI</w:t>
      </w:r>
    </w:p>
    <w:p w14:paraId="3A4B33E3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Il ritardo all’ingresso comporta l’obbligo del recupero, entro l’ultimo giorno del mese successivoa quello in cui si è verificato il ritardo. In caso di mancato recupero, per inadempienza del</w:t>
      </w:r>
      <w:r w:rsidR="009822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dipendente, si opera la proporzionale decurtazione della retribuzione cumulando le frazioni di</w:t>
      </w:r>
    </w:p>
    <w:p w14:paraId="7212665A" w14:textId="77777777" w:rsidR="001D70F4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ritardo fino a un’ora di lavoro o frazione non inferiori alla mezza ora.</w:t>
      </w:r>
    </w:p>
    <w:p w14:paraId="46ED7132" w14:textId="77777777" w:rsidR="008953CB" w:rsidRPr="00B55A40" w:rsidRDefault="008953CB" w:rsidP="008953CB">
      <w:pPr>
        <w:autoSpaceDE w:val="0"/>
        <w:autoSpaceDN w:val="0"/>
        <w:adjustRightInd w:val="0"/>
        <w:rPr>
          <w:b/>
          <w:bCs/>
          <w:color w:val="009FE1"/>
          <w:sz w:val="16"/>
          <w:szCs w:val="16"/>
        </w:rPr>
      </w:pPr>
      <w:r w:rsidRPr="00B55A40">
        <w:rPr>
          <w:b/>
          <w:bCs/>
          <w:color w:val="009FE1"/>
          <w:sz w:val="16"/>
          <w:szCs w:val="16"/>
        </w:rPr>
        <w:t>RECUPERI / RIPOSI COMPENSATIVI</w:t>
      </w:r>
    </w:p>
    <w:p w14:paraId="1E1C7796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Qualora per esigenze di servizio (e previe disposizioni impartite), un dipendente presta attività</w:t>
      </w:r>
      <w:r w:rsidR="001D70F4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oltre l’orario ordinario giornaliero può richiedere la retribuzione dell’orario eccedente l’ordinario</w:t>
      </w:r>
      <w:r w:rsidR="001D70F4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o il recupero di tali ore.</w:t>
      </w:r>
    </w:p>
    <w:p w14:paraId="452488F6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Le ore/giornate di riposo a tale titolo maturate potranno essere cumulate e usufruite durante</w:t>
      </w:r>
      <w:r w:rsidR="001D70F4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l’anno scolastico o nei periodi estivi, sempre compatibilmente con le esigenze organizzative</w:t>
      </w:r>
      <w:r w:rsidR="001D70F4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della scuola.</w:t>
      </w:r>
    </w:p>
    <w:p w14:paraId="25A72C8C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Le ore/giornate di riposo maturate non possono essere cumulate oltre l’anno scolastico di riferimento</w:t>
      </w:r>
      <w:r w:rsidR="001D70F4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e devono essere usufruite entro e non oltre i tre mesi successivi all’anno scolastico nel</w:t>
      </w:r>
      <w:r w:rsidR="001D70F4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quale si sono maturate, sempre compatibilmente con le esigenze di funzionalità dell’istituzione</w:t>
      </w:r>
      <w:r w:rsidR="00F61725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scolastica.</w:t>
      </w:r>
      <w:r w:rsidR="009822EF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 xml:space="preserve"> In mancanza del recupero, per motivate esigenze di servizio o comprovati impedimenti</w:t>
      </w:r>
      <w:r w:rsidR="001D70F4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del dipendente, le ore/giornate devono comunque essere retribuite.</w:t>
      </w:r>
    </w:p>
    <w:p w14:paraId="1964AEE9" w14:textId="77777777" w:rsidR="008953CB" w:rsidRPr="00B55A40" w:rsidRDefault="008953CB" w:rsidP="008953CB">
      <w:pPr>
        <w:autoSpaceDE w:val="0"/>
        <w:autoSpaceDN w:val="0"/>
        <w:adjustRightInd w:val="0"/>
        <w:rPr>
          <w:b/>
          <w:bCs/>
          <w:color w:val="009FE1"/>
          <w:sz w:val="16"/>
          <w:szCs w:val="16"/>
        </w:rPr>
      </w:pPr>
      <w:r w:rsidRPr="00B55A40">
        <w:rPr>
          <w:b/>
          <w:bCs/>
          <w:color w:val="009FE1"/>
          <w:sz w:val="16"/>
          <w:szCs w:val="16"/>
        </w:rPr>
        <w:t>ORARIO DI LAVORO DEGLI ASSISTENTI TECNICI</w:t>
      </w:r>
    </w:p>
    <w:p w14:paraId="4696CF06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• Assistenza tecnica alle esercitazioni didattiche per almeno 24 ore in compresenza del docente;</w:t>
      </w:r>
    </w:p>
    <w:p w14:paraId="229103BB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• le restanti 12 ore per la manutenzione e riparazione delle attrezzature tecnico - scientifiche</w:t>
      </w:r>
    </w:p>
    <w:p w14:paraId="3048DBA6" w14:textId="77777777" w:rsidR="008953CB" w:rsidRPr="00B55A40" w:rsidRDefault="008953CB" w:rsidP="008953C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55A40">
        <w:rPr>
          <w:color w:val="000000"/>
          <w:sz w:val="16"/>
          <w:szCs w:val="16"/>
        </w:rPr>
        <w:t>dei laboratori, cui è addetto, e per la preparazione del materiale per le esercitazioni;</w:t>
      </w:r>
    </w:p>
    <w:p w14:paraId="761F4A6A" w14:textId="77777777" w:rsidR="006756F3" w:rsidRPr="00B55A40" w:rsidRDefault="008953CB" w:rsidP="001D70F4">
      <w:pPr>
        <w:autoSpaceDE w:val="0"/>
        <w:autoSpaceDN w:val="0"/>
        <w:adjustRightInd w:val="0"/>
        <w:rPr>
          <w:sz w:val="16"/>
          <w:szCs w:val="16"/>
        </w:rPr>
      </w:pPr>
      <w:r w:rsidRPr="00B55A40">
        <w:rPr>
          <w:color w:val="000000"/>
          <w:sz w:val="16"/>
          <w:szCs w:val="16"/>
        </w:rPr>
        <w:t>• nei periodi di sospensione dell’attività didattica gli assistenti tecnici vengono utilizzati in attività</w:t>
      </w:r>
      <w:r w:rsidR="001D70F4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di manutenzione del materiale tecnico - scientifico - informatico dei laboratori, officine, reparti</w:t>
      </w:r>
      <w:r w:rsidR="001D70F4">
        <w:rPr>
          <w:color w:val="000000"/>
          <w:sz w:val="16"/>
          <w:szCs w:val="16"/>
        </w:rPr>
        <w:t xml:space="preserve"> </w:t>
      </w:r>
      <w:r w:rsidRPr="00B55A40">
        <w:rPr>
          <w:color w:val="000000"/>
          <w:sz w:val="16"/>
          <w:szCs w:val="16"/>
        </w:rPr>
        <w:t>di lavorazione o uffici di loro competenza.</w:t>
      </w:r>
    </w:p>
    <w:p w14:paraId="2976BFEB" w14:textId="77777777" w:rsidR="007D0F0F" w:rsidRPr="00B55A40" w:rsidRDefault="007D0F0F" w:rsidP="007F7792">
      <w:pPr>
        <w:pBdr>
          <w:bottom w:val="single" w:sz="12" w:space="3" w:color="auto"/>
        </w:pBdr>
        <w:rPr>
          <w:sz w:val="16"/>
          <w:szCs w:val="16"/>
        </w:rPr>
      </w:pPr>
    </w:p>
    <w:p w14:paraId="4BAD5424" w14:textId="77777777" w:rsidR="00D34ABC" w:rsidRPr="00B55A40" w:rsidRDefault="00D34ABC" w:rsidP="007F7792">
      <w:pPr>
        <w:pBdr>
          <w:bottom w:val="single" w:sz="12" w:space="3" w:color="auto"/>
        </w:pBdr>
        <w:jc w:val="center"/>
        <w:rPr>
          <w:sz w:val="16"/>
          <w:szCs w:val="16"/>
          <w:u w:val="single"/>
        </w:rPr>
      </w:pPr>
      <w:r w:rsidRPr="00B55A40">
        <w:rPr>
          <w:sz w:val="16"/>
          <w:szCs w:val="16"/>
          <w:u w:val="single"/>
        </w:rPr>
        <w:t>Ulteriori comunicazioni e note personali</w:t>
      </w:r>
    </w:p>
    <w:p w14:paraId="5381C4A4" w14:textId="77777777" w:rsidR="00D34ABC" w:rsidRPr="00B55A40" w:rsidRDefault="00D34ABC" w:rsidP="007F7792">
      <w:pPr>
        <w:pBdr>
          <w:bottom w:val="single" w:sz="12" w:space="3" w:color="auto"/>
        </w:pBdr>
        <w:rPr>
          <w:sz w:val="16"/>
          <w:szCs w:val="16"/>
        </w:rPr>
      </w:pPr>
    </w:p>
    <w:p w14:paraId="3461A012" w14:textId="77777777" w:rsidR="00D34ABC" w:rsidRPr="00B55A40" w:rsidRDefault="00D34ABC" w:rsidP="007F7792">
      <w:pPr>
        <w:pBdr>
          <w:bottom w:val="single" w:sz="12" w:space="3" w:color="auto"/>
        </w:pBdr>
        <w:rPr>
          <w:sz w:val="16"/>
          <w:szCs w:val="16"/>
        </w:rPr>
      </w:pPr>
      <w:r w:rsidRPr="00B55A40">
        <w:rPr>
          <w:sz w:val="16"/>
          <w:szCs w:val="16"/>
        </w:rPr>
        <w:t>______________________________________________________________________________________________</w:t>
      </w:r>
    </w:p>
    <w:p w14:paraId="204699E0" w14:textId="77777777" w:rsidR="00D34ABC" w:rsidRPr="00B55A40" w:rsidRDefault="00D34ABC" w:rsidP="007F7792">
      <w:pPr>
        <w:pBdr>
          <w:bottom w:val="single" w:sz="12" w:space="3" w:color="auto"/>
        </w:pBdr>
        <w:rPr>
          <w:sz w:val="16"/>
          <w:szCs w:val="16"/>
        </w:rPr>
      </w:pPr>
    </w:p>
    <w:p w14:paraId="4F89D6DA" w14:textId="77777777" w:rsidR="00D34ABC" w:rsidRPr="00B55A40" w:rsidRDefault="00D34ABC" w:rsidP="007F7792">
      <w:pPr>
        <w:pBdr>
          <w:bottom w:val="single" w:sz="12" w:space="3" w:color="auto"/>
        </w:pBdr>
        <w:rPr>
          <w:sz w:val="16"/>
          <w:szCs w:val="16"/>
        </w:rPr>
      </w:pPr>
      <w:r w:rsidRPr="00B55A40">
        <w:rPr>
          <w:sz w:val="16"/>
          <w:szCs w:val="16"/>
        </w:rPr>
        <w:t>______________________________________________________________________________________________</w:t>
      </w:r>
    </w:p>
    <w:p w14:paraId="7604570A" w14:textId="77777777" w:rsidR="00D34ABC" w:rsidRPr="00B55A40" w:rsidRDefault="00D34ABC" w:rsidP="007F7792">
      <w:pPr>
        <w:pBdr>
          <w:bottom w:val="single" w:sz="12" w:space="3" w:color="auto"/>
        </w:pBdr>
        <w:rPr>
          <w:sz w:val="16"/>
          <w:szCs w:val="16"/>
        </w:rPr>
      </w:pPr>
    </w:p>
    <w:p w14:paraId="1F8BFF6A" w14:textId="77777777" w:rsidR="00D34ABC" w:rsidRPr="00B55A40" w:rsidRDefault="00D34ABC" w:rsidP="007F7792">
      <w:pPr>
        <w:pBdr>
          <w:bottom w:val="single" w:sz="12" w:space="3" w:color="auto"/>
        </w:pBdr>
        <w:rPr>
          <w:sz w:val="16"/>
          <w:szCs w:val="16"/>
        </w:rPr>
      </w:pPr>
    </w:p>
    <w:p w14:paraId="58D244D2" w14:textId="77777777" w:rsidR="00F51444" w:rsidRPr="00B55A40" w:rsidRDefault="006756F3" w:rsidP="007F7792">
      <w:pPr>
        <w:pBdr>
          <w:bottom w:val="single" w:sz="12" w:space="3" w:color="auto"/>
        </w:pBdr>
        <w:rPr>
          <w:sz w:val="16"/>
          <w:szCs w:val="16"/>
        </w:rPr>
      </w:pPr>
      <w:r w:rsidRPr="00B55A40">
        <w:rPr>
          <w:sz w:val="16"/>
          <w:szCs w:val="16"/>
        </w:rPr>
        <w:t>VALDAGNO,</w:t>
      </w:r>
      <w:r w:rsidR="00D34ABC" w:rsidRPr="00B55A40">
        <w:rPr>
          <w:sz w:val="16"/>
          <w:szCs w:val="16"/>
        </w:rPr>
        <w:t xml:space="preserve"> _________________</w:t>
      </w:r>
    </w:p>
    <w:p w14:paraId="15A718CA" w14:textId="77777777" w:rsidR="00D34ABC" w:rsidRDefault="00D34ABC" w:rsidP="007F7792">
      <w:pPr>
        <w:pBdr>
          <w:bottom w:val="single" w:sz="12" w:space="3" w:color="auto"/>
        </w:pBdr>
        <w:rPr>
          <w:sz w:val="16"/>
          <w:szCs w:val="16"/>
        </w:rPr>
      </w:pPr>
      <w:r w:rsidRPr="00B55A40">
        <w:rPr>
          <w:sz w:val="16"/>
          <w:szCs w:val="16"/>
        </w:rPr>
        <w:tab/>
      </w:r>
      <w:r w:rsidRPr="00B55A40">
        <w:rPr>
          <w:sz w:val="16"/>
          <w:szCs w:val="16"/>
        </w:rPr>
        <w:tab/>
      </w:r>
      <w:r w:rsidRPr="00B55A40">
        <w:rPr>
          <w:sz w:val="16"/>
          <w:szCs w:val="16"/>
        </w:rPr>
        <w:tab/>
      </w:r>
      <w:r w:rsidRPr="00B55A40">
        <w:rPr>
          <w:sz w:val="16"/>
          <w:szCs w:val="16"/>
        </w:rPr>
        <w:tab/>
      </w:r>
      <w:r w:rsidRPr="00B55A40">
        <w:rPr>
          <w:sz w:val="16"/>
          <w:szCs w:val="16"/>
        </w:rPr>
        <w:tab/>
      </w:r>
      <w:r w:rsidRPr="00B55A40">
        <w:rPr>
          <w:sz w:val="16"/>
          <w:szCs w:val="16"/>
        </w:rPr>
        <w:tab/>
      </w:r>
      <w:r w:rsidRPr="00B55A40">
        <w:rPr>
          <w:sz w:val="16"/>
          <w:szCs w:val="16"/>
        </w:rPr>
        <w:tab/>
      </w:r>
      <w:r w:rsidR="00DD032E">
        <w:rPr>
          <w:sz w:val="16"/>
          <w:szCs w:val="16"/>
        </w:rPr>
        <w:t xml:space="preserve">                                        </w:t>
      </w:r>
      <w:r w:rsidRPr="00B55A40">
        <w:rPr>
          <w:sz w:val="16"/>
          <w:szCs w:val="16"/>
        </w:rPr>
        <w:t>Il</w:t>
      </w:r>
      <w:r w:rsidR="006756F3" w:rsidRPr="00B55A40">
        <w:rPr>
          <w:sz w:val="16"/>
          <w:szCs w:val="16"/>
        </w:rPr>
        <w:t xml:space="preserve"> richiedente </w:t>
      </w:r>
    </w:p>
    <w:p w14:paraId="466EB175" w14:textId="77777777" w:rsidR="00454F24" w:rsidRDefault="009822EF" w:rsidP="007F7792">
      <w:pPr>
        <w:pBdr>
          <w:bottom w:val="single" w:sz="12" w:space="3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</w:p>
    <w:p w14:paraId="1F9AB890" w14:textId="77777777" w:rsidR="009822EF" w:rsidRPr="00B55A40" w:rsidRDefault="009822EF" w:rsidP="007F7792">
      <w:pPr>
        <w:pBdr>
          <w:bottom w:val="single" w:sz="12" w:space="3" w:color="auto"/>
        </w:pBdr>
        <w:rPr>
          <w:sz w:val="16"/>
          <w:szCs w:val="16"/>
        </w:rPr>
      </w:pPr>
    </w:p>
    <w:p w14:paraId="0DA724BD" w14:textId="77777777" w:rsidR="00D34ABC" w:rsidRPr="00B55A40" w:rsidRDefault="00D34ABC" w:rsidP="007F7792">
      <w:pPr>
        <w:pBdr>
          <w:bottom w:val="single" w:sz="12" w:space="3" w:color="auto"/>
        </w:pBdr>
        <w:rPr>
          <w:sz w:val="16"/>
          <w:szCs w:val="16"/>
        </w:rPr>
      </w:pPr>
      <w:r w:rsidRPr="00B55A40">
        <w:rPr>
          <w:sz w:val="16"/>
          <w:szCs w:val="16"/>
        </w:rPr>
        <w:tab/>
      </w:r>
      <w:r w:rsidRPr="00B55A40">
        <w:rPr>
          <w:sz w:val="16"/>
          <w:szCs w:val="16"/>
        </w:rPr>
        <w:tab/>
      </w:r>
      <w:r w:rsidRPr="00B55A40">
        <w:rPr>
          <w:sz w:val="16"/>
          <w:szCs w:val="16"/>
        </w:rPr>
        <w:tab/>
      </w:r>
      <w:r w:rsidRPr="00B55A40">
        <w:rPr>
          <w:sz w:val="16"/>
          <w:szCs w:val="16"/>
        </w:rPr>
        <w:tab/>
      </w:r>
      <w:r w:rsidRPr="00B55A40">
        <w:rPr>
          <w:sz w:val="16"/>
          <w:szCs w:val="16"/>
        </w:rPr>
        <w:tab/>
      </w:r>
      <w:r w:rsidRPr="00B55A40">
        <w:rPr>
          <w:sz w:val="16"/>
          <w:szCs w:val="16"/>
        </w:rPr>
        <w:tab/>
      </w:r>
      <w:r w:rsidR="00DD032E">
        <w:rPr>
          <w:sz w:val="16"/>
          <w:szCs w:val="16"/>
        </w:rPr>
        <w:t xml:space="preserve">                          ______________________________________________ </w:t>
      </w:r>
    </w:p>
    <w:p w14:paraId="60391184" w14:textId="77777777" w:rsidR="00D34ABC" w:rsidRPr="00B55A40" w:rsidRDefault="00D34ABC" w:rsidP="007F7792">
      <w:pPr>
        <w:pBdr>
          <w:bottom w:val="single" w:sz="12" w:space="3" w:color="auto"/>
        </w:pBdr>
        <w:rPr>
          <w:sz w:val="16"/>
          <w:szCs w:val="16"/>
        </w:rPr>
      </w:pPr>
    </w:p>
    <w:p w14:paraId="0861F143" w14:textId="77777777" w:rsidR="00D34ABC" w:rsidRPr="00B55A40" w:rsidRDefault="00D34ABC" w:rsidP="007F7792">
      <w:pPr>
        <w:pBdr>
          <w:bottom w:val="single" w:sz="12" w:space="3" w:color="auto"/>
        </w:pBdr>
        <w:rPr>
          <w:sz w:val="16"/>
          <w:szCs w:val="16"/>
        </w:rPr>
      </w:pPr>
    </w:p>
    <w:p w14:paraId="307157EE" w14:textId="77777777" w:rsidR="00D34ABC" w:rsidRPr="00B55A40" w:rsidRDefault="00D34ABC" w:rsidP="007F7792">
      <w:pPr>
        <w:pBdr>
          <w:bottom w:val="single" w:sz="12" w:space="3" w:color="auto"/>
        </w:pBdr>
        <w:rPr>
          <w:sz w:val="16"/>
          <w:szCs w:val="16"/>
        </w:rPr>
      </w:pPr>
    </w:p>
    <w:p w14:paraId="07470EF8" w14:textId="77777777" w:rsidR="00B906DB" w:rsidRPr="00B55A40" w:rsidRDefault="00B906DB" w:rsidP="007F7792">
      <w:pPr>
        <w:pBdr>
          <w:bottom w:val="single" w:sz="12" w:space="3" w:color="auto"/>
        </w:pBdr>
        <w:rPr>
          <w:sz w:val="16"/>
          <w:szCs w:val="16"/>
        </w:rPr>
      </w:pPr>
    </w:p>
    <w:p w14:paraId="4C15FAD6" w14:textId="77777777" w:rsidR="00B906DB" w:rsidRPr="00B55A40" w:rsidRDefault="006756F3" w:rsidP="007F7792">
      <w:pPr>
        <w:pBdr>
          <w:bottom w:val="single" w:sz="12" w:space="3" w:color="auto"/>
        </w:pBdr>
        <w:rPr>
          <w:sz w:val="16"/>
          <w:szCs w:val="16"/>
        </w:rPr>
      </w:pPr>
      <w:r w:rsidRPr="00B55A40">
        <w:rPr>
          <w:sz w:val="16"/>
          <w:szCs w:val="16"/>
        </w:rPr>
        <w:t>IL RESPONBSABILE DI LABORATORIO</w:t>
      </w:r>
    </w:p>
    <w:p w14:paraId="0244CD2C" w14:textId="77777777" w:rsidR="006756F3" w:rsidRDefault="006756F3" w:rsidP="007F7792">
      <w:pPr>
        <w:pBdr>
          <w:bottom w:val="single" w:sz="12" w:space="3" w:color="auto"/>
        </w:pBdr>
        <w:rPr>
          <w:sz w:val="16"/>
          <w:szCs w:val="16"/>
        </w:rPr>
      </w:pPr>
      <w:r w:rsidRPr="00B55A40">
        <w:rPr>
          <w:sz w:val="16"/>
          <w:szCs w:val="16"/>
        </w:rPr>
        <w:t>(per gli Assistenti tecnici)</w:t>
      </w:r>
    </w:p>
    <w:p w14:paraId="247FB3E7" w14:textId="77777777" w:rsidR="000343EF" w:rsidRDefault="000343EF" w:rsidP="007F7792">
      <w:pPr>
        <w:pBdr>
          <w:bottom w:val="single" w:sz="12" w:space="3" w:color="auto"/>
        </w:pBdr>
        <w:rPr>
          <w:sz w:val="16"/>
          <w:szCs w:val="16"/>
        </w:rPr>
      </w:pPr>
    </w:p>
    <w:p w14:paraId="5225711F" w14:textId="77777777" w:rsidR="000343EF" w:rsidRPr="00B55A40" w:rsidRDefault="000343EF" w:rsidP="007F7792">
      <w:pPr>
        <w:pBdr>
          <w:bottom w:val="single" w:sz="12" w:space="3" w:color="auto"/>
        </w:pBdr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</w:p>
    <w:p w14:paraId="017198B1" w14:textId="77777777" w:rsidR="00B906DB" w:rsidRPr="00B55A40" w:rsidRDefault="00B906DB" w:rsidP="007F7792">
      <w:pPr>
        <w:pBdr>
          <w:bottom w:val="single" w:sz="12" w:space="3" w:color="auto"/>
        </w:pBdr>
        <w:rPr>
          <w:sz w:val="16"/>
          <w:szCs w:val="16"/>
        </w:rPr>
      </w:pPr>
    </w:p>
    <w:p w14:paraId="7DFB7D63" w14:textId="77777777" w:rsidR="00B906DB" w:rsidRDefault="00B906DB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34063CEC" w14:textId="77777777" w:rsidR="00B906DB" w:rsidRDefault="00B906DB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6E5BF5C9" w14:textId="77777777" w:rsidR="00B906DB" w:rsidRDefault="00B906DB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58F107DE" w14:textId="77777777" w:rsidR="00B906DB" w:rsidRDefault="00454F24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292C7D">
        <w:rPr>
          <w:rFonts w:ascii="Verdana" w:hAnsi="Verdana"/>
          <w:sz w:val="16"/>
          <w:szCs w:val="16"/>
        </w:rPr>
        <w:t xml:space="preserve">   </w:t>
      </w:r>
      <w:r w:rsidR="007F7792">
        <w:rPr>
          <w:rFonts w:ascii="Verdana" w:hAnsi="Verdana"/>
          <w:sz w:val="16"/>
          <w:szCs w:val="16"/>
        </w:rPr>
        <w:t xml:space="preserve">         </w:t>
      </w:r>
      <w:r w:rsidR="00292C7D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IL </w:t>
      </w:r>
      <w:r w:rsidR="007F7792">
        <w:rPr>
          <w:rFonts w:ascii="Verdana" w:hAnsi="Verdana"/>
          <w:sz w:val="16"/>
          <w:szCs w:val="16"/>
        </w:rPr>
        <w:t>DIRETTORE S.G.A.</w:t>
      </w:r>
      <w:r>
        <w:rPr>
          <w:rFonts w:ascii="Verdana" w:hAnsi="Verdana"/>
          <w:sz w:val="16"/>
          <w:szCs w:val="16"/>
        </w:rPr>
        <w:t xml:space="preserve">                      </w:t>
      </w:r>
      <w:r w:rsidR="007F7792">
        <w:rPr>
          <w:rFonts w:ascii="Verdana" w:hAnsi="Verdana"/>
          <w:sz w:val="16"/>
          <w:szCs w:val="16"/>
        </w:rPr>
        <w:t xml:space="preserve">                        </w:t>
      </w:r>
      <w:r>
        <w:rPr>
          <w:rFonts w:ascii="Verdana" w:hAnsi="Verdana"/>
          <w:sz w:val="16"/>
          <w:szCs w:val="16"/>
        </w:rPr>
        <w:t xml:space="preserve">                  IL DIRIGENTE SCOLASTICO</w:t>
      </w:r>
    </w:p>
    <w:p w14:paraId="31C7C690" w14:textId="79F08EBD" w:rsidR="00B906DB" w:rsidRDefault="007F7792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E</w:t>
      </w:r>
      <w:r w:rsidR="00292C7D">
        <w:rPr>
          <w:rFonts w:ascii="Verdana" w:hAnsi="Verdana"/>
          <w:sz w:val="16"/>
          <w:szCs w:val="16"/>
        </w:rPr>
        <w:t>manuel</w:t>
      </w:r>
      <w:r w:rsidR="009C5029">
        <w:rPr>
          <w:rFonts w:ascii="Verdana" w:hAnsi="Verdana"/>
          <w:sz w:val="16"/>
          <w:szCs w:val="16"/>
        </w:rPr>
        <w:t>e</w:t>
      </w:r>
      <w:r w:rsidR="00292C7D">
        <w:rPr>
          <w:rFonts w:ascii="Verdana" w:hAnsi="Verdana"/>
          <w:sz w:val="16"/>
          <w:szCs w:val="16"/>
        </w:rPr>
        <w:t xml:space="preserve"> Gomitolo</w:t>
      </w:r>
      <w:r w:rsidR="00454F24">
        <w:rPr>
          <w:rFonts w:ascii="Verdana" w:hAnsi="Verdana"/>
          <w:sz w:val="16"/>
          <w:szCs w:val="16"/>
        </w:rPr>
        <w:t xml:space="preserve">                                                                   </w:t>
      </w:r>
      <w:r w:rsidR="00546CD9">
        <w:rPr>
          <w:rFonts w:ascii="Verdana" w:hAnsi="Verdana"/>
          <w:sz w:val="16"/>
          <w:szCs w:val="16"/>
        </w:rPr>
        <w:t xml:space="preserve"> Dott.ssa </w:t>
      </w:r>
      <w:r w:rsidR="000A7E6B" w:rsidRPr="000A7E6B">
        <w:rPr>
          <w:rFonts w:ascii="Verdana" w:hAnsi="Verdana"/>
          <w:sz w:val="16"/>
          <w:szCs w:val="16"/>
        </w:rPr>
        <w:t>Francesca Cocco</w:t>
      </w:r>
    </w:p>
    <w:p w14:paraId="58193FE7" w14:textId="77777777" w:rsidR="00B906DB" w:rsidRDefault="00B906DB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5BB56698" w14:textId="77777777" w:rsidR="00B906DB" w:rsidRDefault="00454F24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</w:t>
      </w:r>
      <w:r w:rsidR="00DD032E">
        <w:rPr>
          <w:rFonts w:ascii="Verdana" w:hAnsi="Verdana"/>
          <w:sz w:val="16"/>
          <w:szCs w:val="16"/>
        </w:rPr>
        <w:t>__________</w:t>
      </w:r>
      <w:r>
        <w:rPr>
          <w:rFonts w:ascii="Verdana" w:hAnsi="Verdana"/>
          <w:sz w:val="16"/>
          <w:szCs w:val="16"/>
        </w:rPr>
        <w:t xml:space="preserve">                           ___________________________________</w:t>
      </w:r>
    </w:p>
    <w:p w14:paraId="592DC1B7" w14:textId="77777777" w:rsidR="00B906DB" w:rsidRDefault="00B906DB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4B6D63EB" w14:textId="77777777" w:rsidR="00B906DB" w:rsidRDefault="00B906DB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3E9F116D" w14:textId="77777777" w:rsidR="00B906DB" w:rsidRDefault="00B906DB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776C6161" w14:textId="77777777" w:rsidR="00B906DB" w:rsidRDefault="00B906DB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13E0BDD4" w14:textId="77777777" w:rsidR="00B906DB" w:rsidRDefault="00B906DB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2FDF1D99" w14:textId="77777777" w:rsidR="00B906DB" w:rsidRDefault="00B906DB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1D7F372C" w14:textId="77777777" w:rsidR="007F7792" w:rsidRDefault="007F7792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34745C7D" w14:textId="77777777" w:rsidR="007F7792" w:rsidRDefault="007F7792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6F0D0884" w14:textId="77777777" w:rsidR="007F7792" w:rsidRDefault="007F7792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620C9960" w14:textId="77777777" w:rsidR="007F7792" w:rsidRDefault="007F7792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1864E799" w14:textId="77777777" w:rsidR="007F7792" w:rsidRDefault="007F7792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72158563" w14:textId="77777777" w:rsidR="007F7792" w:rsidRDefault="007F7792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3EAB18A2" w14:textId="77777777" w:rsidR="007F7792" w:rsidRDefault="007F7792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p w14:paraId="44DCC775" w14:textId="77777777" w:rsidR="007F7792" w:rsidRDefault="007F7792" w:rsidP="007F7792">
      <w:pPr>
        <w:pBdr>
          <w:bottom w:val="single" w:sz="12" w:space="3" w:color="auto"/>
        </w:pBdr>
        <w:rPr>
          <w:rFonts w:ascii="Verdana" w:hAnsi="Verdana"/>
          <w:sz w:val="16"/>
          <w:szCs w:val="16"/>
        </w:rPr>
      </w:pPr>
    </w:p>
    <w:sectPr w:rsidR="007F7792" w:rsidSect="00D34ABC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ntax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22A95"/>
    <w:multiLevelType w:val="hybridMultilevel"/>
    <w:tmpl w:val="74A8B7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8074A"/>
    <w:multiLevelType w:val="hybridMultilevel"/>
    <w:tmpl w:val="2F4860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2A2"/>
    <w:rsid w:val="000343EF"/>
    <w:rsid w:val="000A7E6B"/>
    <w:rsid w:val="000E5DC6"/>
    <w:rsid w:val="000F2AC7"/>
    <w:rsid w:val="00177F42"/>
    <w:rsid w:val="001956F9"/>
    <w:rsid w:val="001A3C78"/>
    <w:rsid w:val="001D3685"/>
    <w:rsid w:val="001D70F4"/>
    <w:rsid w:val="00252190"/>
    <w:rsid w:val="00292C7D"/>
    <w:rsid w:val="002F4A4F"/>
    <w:rsid w:val="003E32A2"/>
    <w:rsid w:val="003E61EF"/>
    <w:rsid w:val="00415B4A"/>
    <w:rsid w:val="00443602"/>
    <w:rsid w:val="00454F24"/>
    <w:rsid w:val="004B3060"/>
    <w:rsid w:val="004D708B"/>
    <w:rsid w:val="00546CD9"/>
    <w:rsid w:val="005C74A3"/>
    <w:rsid w:val="005F32F1"/>
    <w:rsid w:val="0064127C"/>
    <w:rsid w:val="0065423B"/>
    <w:rsid w:val="00663352"/>
    <w:rsid w:val="006756F3"/>
    <w:rsid w:val="006A4E46"/>
    <w:rsid w:val="006B5C69"/>
    <w:rsid w:val="006C16B1"/>
    <w:rsid w:val="007A68A5"/>
    <w:rsid w:val="007D0F0F"/>
    <w:rsid w:val="007F7792"/>
    <w:rsid w:val="0084091E"/>
    <w:rsid w:val="00851303"/>
    <w:rsid w:val="008953CB"/>
    <w:rsid w:val="008C1243"/>
    <w:rsid w:val="008F3A9F"/>
    <w:rsid w:val="008F6108"/>
    <w:rsid w:val="00930F6F"/>
    <w:rsid w:val="009822EF"/>
    <w:rsid w:val="009C5029"/>
    <w:rsid w:val="00A84234"/>
    <w:rsid w:val="00B55A40"/>
    <w:rsid w:val="00B906DB"/>
    <w:rsid w:val="00BA0CB1"/>
    <w:rsid w:val="00C55D26"/>
    <w:rsid w:val="00D1180F"/>
    <w:rsid w:val="00D34ABC"/>
    <w:rsid w:val="00D9770A"/>
    <w:rsid w:val="00DD032E"/>
    <w:rsid w:val="00DF180E"/>
    <w:rsid w:val="00EC7D6A"/>
    <w:rsid w:val="00F51444"/>
    <w:rsid w:val="00F61725"/>
    <w:rsid w:val="00F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EEF55"/>
  <w15:docId w15:val="{591BD9F6-931F-4BF2-B1D8-0D7350D2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E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F32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F3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tecnico perito aziendale statale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Riccardo</cp:lastModifiedBy>
  <cp:revision>6</cp:revision>
  <cp:lastPrinted>2019-09-12T10:09:00Z</cp:lastPrinted>
  <dcterms:created xsi:type="dcterms:W3CDTF">2019-10-15T06:00:00Z</dcterms:created>
  <dcterms:modified xsi:type="dcterms:W3CDTF">2023-09-01T14:24:00Z</dcterms:modified>
</cp:coreProperties>
</file>